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5" w:rsidRDefault="00D20495" w:rsidP="00D20495">
      <w:pPr>
        <w:pStyle w:val="FORMATTEXT"/>
        <w:jc w:val="center"/>
      </w:pPr>
    </w:p>
    <w:p w:rsidR="00D20495" w:rsidRDefault="00D20495" w:rsidP="00D20495">
      <w:pPr>
        <w:pStyle w:val="FORMATTEXT"/>
        <w:jc w:val="right"/>
      </w:pPr>
      <w:r>
        <w:t>     </w:t>
      </w: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МЕТОДИЧЕСКАЯ ДОКУМЕНТАЦИЯ В СТРОИТЕЛЬСТВЕ </w:t>
      </w: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МЕТОДИЧЕСКИЕ РЕКОМЕНДАЦИИ 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 ТЕХНИЧЕСКОМУ ОСВИДЕТЕЛЬСТВОВАНИЮ СЪЕМНЫХ ГРУЗОЗАХВАТНЫХ ПРИСПОСОБЛЕНИЙ</w:t>
      </w:r>
    </w:p>
    <w:p w:rsidR="00D20495" w:rsidRDefault="00D20495" w:rsidP="00FD3A1F">
      <w:pPr>
        <w:pStyle w:val="FORMATTEXT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 xml:space="preserve">Документ рекомендуется для использования руководящими и инженерно-техническими работниками, связанными с эксплуатацией грузоподъемных кранов, съемных грузозахватных приспособлений и тары. </w:t>
      </w:r>
    </w:p>
    <w:p w:rsidR="00D20495" w:rsidRDefault="00D20495" w:rsidP="00837932">
      <w:pPr>
        <w:pStyle w:val="FORMATTEXT"/>
        <w:jc w:val="both"/>
        <w:rPr>
          <w:b/>
          <w:bCs/>
          <w:color w:val="000001"/>
        </w:rPr>
      </w:pPr>
      <w:r>
        <w:t xml:space="preserve">           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ВВЕДЕНИЕ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r>
        <w:t>В строительной отрасли совместно с грузоподъемными кранами эксплуатируются съемные грузозахватные приспособления и тара.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Из-за разнообразия формы, размеров и масс перемещаемых грузов также разнообразны и обширны номенклатура и конструкции съемных грузозахватных приспособлений и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 xml:space="preserve">При эксплуатации съемных грузозахватных приспособлений и тары различного назначения и исполнения повсеместно распространена ручная </w:t>
      </w:r>
      <w:proofErr w:type="spellStart"/>
      <w:r>
        <w:t>строповка</w:t>
      </w:r>
      <w:proofErr w:type="spellEnd"/>
      <w:r>
        <w:t xml:space="preserve"> с применением труда стропальщиков. Безопасность труда стропальщиков во многом зависит от технического состояния съемных грузозахватных приспособлений и тары, которое, в свою очередь, обусловлено их правильной эксплуатацией.</w:t>
      </w:r>
    </w:p>
    <w:p w:rsidR="00D20495" w:rsidRDefault="00D20495" w:rsidP="00FD3A1F">
      <w:pPr>
        <w:pStyle w:val="FORMATTEXT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Одним из таких требований является выполнение технического освидетельствования съемных грузозахватных приспособлений и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В настоящих методических рекомендациях приводятся основные положения, порядок, методы и нормы технического освидетельствования съемных грузозахватных приспособлений и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ОБЛАСТЬ ПРИМЕНЕНИЯ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1.1.</w:t>
      </w:r>
      <w:r>
        <w:t> </w:t>
      </w:r>
      <w:proofErr w:type="gramStart"/>
      <w:r>
        <w:t>Настоящий методический документ распространяется на съемные грузозахватные приспособления (стропы, захваты, подхваты, траверсы, кондукторы, ротационные головки и т.п.) и несущую тару для штучных, сыпучих и других видов строительных грузов (ящики, бочки, бункеры, ковши, бадьи, поддоны, кассеты, контейнеры и т.п.), применяемые при эксплуатации грузоподъемных кранов в строительстве.</w:t>
      </w:r>
      <w:proofErr w:type="gramEnd"/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ТЕРМИНЫ И ОПРЕДЕЛЕНИЯ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proofErr w:type="gramStart"/>
      <w:r>
        <w:rPr>
          <w:b/>
          <w:bCs/>
        </w:rPr>
        <w:t>Съемное грузозахватное приспособление</w:t>
      </w:r>
      <w:r>
        <w:t xml:space="preserve"> - устройство, соединяющее груз с краном, легко снимается с крюка крана и отсоединяется от груза (стропы, захваты, подхваты, траверсы, кондукторы, ротационные головки и т.п.).</w:t>
      </w:r>
      <w:proofErr w:type="gramEnd"/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Техническое освидетельствование съемного грузозахватного приспособления и тары</w:t>
      </w:r>
      <w:r>
        <w:t xml:space="preserve"> - периодический осмотр их в соответствии с инструкцией, определяющей порядок, метод осмотра и браковочные показатели, в соответствии с которыми оценивается их техническое состояние и съемное грузозахватное приспособление (тара) допускается (или не допускается) к работе.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ОБЩИЕ ПОЛОЖЕНИЯ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4.1. </w:t>
      </w:r>
      <w:r>
        <w:t xml:space="preserve">Съемные грузозахватные приспособления применяют при выполнении погрузочно-разгрузочных и строительно-монтажных работ согласно проекту производства работ кранами. В проекте приводятся, в частности, перечень применяемых съемных грузозахватных приспособлений и тары и схемы </w:t>
      </w:r>
      <w:proofErr w:type="spellStart"/>
      <w:r>
        <w:t>строповки</w:t>
      </w:r>
      <w:proofErr w:type="spellEnd"/>
      <w:r>
        <w:t xml:space="preserve"> грузов. Стропы общего назначения подбирают так, чтобы угол между ветвями не превышал 90°. Тара применяется для перемещения мелкоштучных, сыпучих и жидких строительных грузов (кирпича, плитки, цемента, гипса и т.п.).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lastRenderedPageBreak/>
        <w:t>4.2.</w:t>
      </w:r>
      <w:r>
        <w:t> Съемные грузозахватные приспособления и тару проектируют с составлением рабочих проектов (рабочих чертежей - РЧ), которые разрабатывают по правилам государственных стандартов Единой системы конструкторской документации (ЕСКД).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 проектировании выполняются расчеты на прочность.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Расчетная нагрузка на ветвь стропа определяется при фактическом угле между ветвями, но не более 90°.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4.3.</w:t>
      </w:r>
      <w:r>
        <w:t> Съемные грузозахватные приспособления и тару изготавливают по техническим условиям (ТУ), в которых наряду с другими указывают сведения о применяемых металлах, сварочных материалах, требования по контролю сварки, браковочные показатели.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Изготовление съемных грузозахватных приспособлений и тары производится по технологическим картам (ТК). Изготовленные грузозахватные приспособления и тару подвергают испытаниям на заводе-изготовителе, а отремонтированные (кроме стропов) - на ремонтном предприятии. Стропы ремонту не подлежат.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Сведения об изготовленных грузозахватных приспособлениях и таре заносят в Журнал учета.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Съемные грузозахватные приспособления маркируют - снабжают клеймом или металлической биркой с указанием заводского (инвентарного) номера, паспортной грузоподъемности и даты испытаний.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Съемные грузозахватные приспособления сопровождаются паспортом, содержание которого в общем случае приведено в приложении 1. Содержание паспорта конкретного грузозахватного приспособления зависит от его назначения, вида и конструктивной сложности.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4.4.</w:t>
      </w:r>
      <w:r>
        <w:t> Съемные грузозахватные приспособления и тара подлежат техническому освидетельствованию.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Техническое освидетельствование производится с целью установить, что: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съемные грузозахватные приспособления и тара соответствуют технической документации и своему назначению;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съемные грузозахватные приспособления находятся в исправном состоянии и обеспечивают безопасную работу;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4.5.</w:t>
      </w:r>
      <w:r>
        <w:t> Техническое освидетельствование съемных грузозахватных приспособлений и тары производится до ввода их в эксплуатацию и в процессе эксплуатации.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 xml:space="preserve">До ввода в эксплуатацию изготовленная или отремонтированная тара подвергается осмотру 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В процессе эксплуатации производится техническое освидетельствование - осмотр.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Стропы в процессе эксплуатации (за исключением редко используемых) подлежат осмотру инженерно-техническими работниками каждые 10 дней.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 xml:space="preserve">Стропальщики проводят осмотры съемных грузозахватных приспособлений и тары </w:t>
      </w:r>
      <w:proofErr w:type="spellStart"/>
      <w:r>
        <w:t>ежесменно</w:t>
      </w:r>
      <w:proofErr w:type="spellEnd"/>
      <w:r>
        <w:t>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4.6.</w:t>
      </w:r>
      <w:r>
        <w:t> Техническое освидетельствование грузозахватных приспособлений и тары в процессе эксплуатации выполняет, как правило, строительная организация.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Обязанности ответственных исполнителей по техническому освидетельствованию возлагаются на инженерно-технических работников по надзору приказом руководителя организации.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 этом устанавливается такой порядок, чтобы на обслуживающий персонал (слесари, наладчики, стропальщики) возлагались обязанности по поддержанию грузозахватных приспособлений и тары в исправном состоянии.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4.7.</w:t>
      </w:r>
      <w:r>
        <w:t> </w:t>
      </w:r>
      <w:proofErr w:type="gramStart"/>
      <w:r>
        <w:t xml:space="preserve">Порядок выполнения (сроки, состав и функции исполнителей) технического освидетельствования, хранения и выдачи съемных грузозахватных приспособлений и тары, технической документации, средств измерений (инструмента, приборов и т.п.) в данной организации </w:t>
      </w:r>
      <w:r>
        <w:lastRenderedPageBreak/>
        <w:t>(предприятии) устанавливается в соответствующем стандарте организации (предприятия) или другом нормативном документе, утверждаемом руководителем организации (предприятия).</w:t>
      </w:r>
      <w:proofErr w:type="gramEnd"/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4.8.</w:t>
      </w:r>
      <w:r>
        <w:t> При техническом освидетельствовании находящихся в эксплуатации съемных грузозахватных приспособлений и тары выполняются следующие работы: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проверка технической документации;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осмотр и проверка соответствия съемных грузозахватных приспособлений и тары технической документации;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осмотр и оценка технического состояния съемных грузозахватных приспособлений и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По результатам оценки технического состояния могут быть назначены испытания съемных грузозахватных приспособлений и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ПРОВЕРКА ТЕХНИЧЕСКОЙ ДОКУМЕНТАЦИИ НА СЪЕМНЫЕ ГРУЗОЗАХВАТНЫЕ ПРИСПОСОБЛЕНИЯ И ТАРУ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5.1. </w:t>
      </w:r>
      <w:r>
        <w:t>Проверяются следующие документы: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об изготовлении;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о разрешении на ввод в эксплуатацию, на производство подъемно-транспортных работ, об учете технических освидетельствований;</w:t>
      </w: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ОСМОТР И ПРОВЕРКА СООТВЕТСТВИЯ СЪЕМНЫХ ГРУЗОЗАХВАТНЫХ  ПРИСПОСОБЛЕНИЙ И ТАРЫ ТЕХНИЧЕСКОЙ ДОКУМЕНТАЦИИ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6.1.</w:t>
      </w:r>
      <w:r>
        <w:t xml:space="preserve"> При осмотре съемных грузозахватных приспособлений устанавливают наличие клейма или прочно прикрепленной бирки с указанием номера, грузоподъемности и даты испытания. </w:t>
      </w:r>
    </w:p>
    <w:p w:rsidR="00D20495" w:rsidRDefault="00D20495" w:rsidP="00D20495">
      <w:pPr>
        <w:pStyle w:val="FORMATTEXT"/>
        <w:jc w:val="both"/>
      </w:pPr>
      <w:r>
        <w:t xml:space="preserve">            </w:t>
      </w:r>
    </w:p>
    <w:p w:rsidR="00D20495" w:rsidRDefault="00D20495" w:rsidP="00D20495">
      <w:pPr>
        <w:pStyle w:val="FORMATTEXT"/>
        <w:ind w:firstLine="568"/>
        <w:jc w:val="both"/>
      </w:pPr>
      <w:r>
        <w:t>При осмотре тары устанавливают номер, ее назначение, собственную массу и грузоподъемность.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Проверяют соответствие этих сведений данным журнала учета съемных грузозахватных приспособлений.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6.3.</w:t>
      </w:r>
      <w:r>
        <w:t> При осмотре удостоверяется, что в конструкцию съемного грузозахватного приспособления и тары не внесены изменения, не согласованные в установленном порядке.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Проверка соответствия использования грузозахватных приспособлений и тары своему назначению производится путем сопоставления их технических данных и характеристик (вид груза, грузоподъемность и т.п.), указанных в технической документации, с данными документов на производство работ (вид и масса груза, условия работ и т.п.).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6.4.</w:t>
      </w:r>
      <w:r>
        <w:t> Выявленные при осмотре и проверке по пунктам 6.1-6.3 несоответствия устраняют. Дальнейший осмотр и испытания до устранения этих несоответствий не проводятся, и к эксплуатации съемные грузозахватные приспособления и тара не допускаются.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ОСМОТР И ОЦЕНКА ТЕХНИЧЕСКОГО СОСТОЯНИЯ СЪЕМНЫХ ГРУЗОЗАХВАТНЫХ ПРИСПОСОБЛЕНИЙ И ТАРЫ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7.1.</w:t>
      </w:r>
      <w:r>
        <w:t> Перед осмотром грузозахватные приспособления и тару очищают (щетками, сжатым воздухом и т.п.) от грязи и ржавчины, натеков отработанных масел и т.п.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7.2.</w:t>
      </w:r>
      <w:r>
        <w:t> </w:t>
      </w:r>
      <w:proofErr w:type="gramStart"/>
      <w:r>
        <w:t>Осмотру подлежат конструкции в целом грузозахватных приспособлений и тары, базовые детали (рамы, корпуса, балки и т.п.), крепежные соединения: разборные (болтовые, винтовые и т.п.) и неразборные (сварные, заклепочные и т.п.), соединительные детали (звенья цепных строп, проушины, кольца, серьги, коуши, валы, петли и т.п.), крюки и детали их подвесок, канаты (тросы) и их соединения.</w:t>
      </w:r>
      <w:proofErr w:type="gramEnd"/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lastRenderedPageBreak/>
        <w:t>При осмотре выявляют следующие дефекты грузозахватных приспособлений и тары: трещины, коррозию, износ и неисправности в механизмах и фиксирующих устройствах.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7.3.</w:t>
      </w:r>
      <w:r>
        <w:t> Выявляют общие и местные деформации конструкций в целом, базовых и соединительных деталей.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 необходимости для выявления деформаций проверяют размеры конструкций и деталей стандартными и специальными инструментами с точностью измерений до 1 мм.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7.3.1.</w:t>
      </w:r>
      <w:r>
        <w:t xml:space="preserve"> Для оценки деформаций конструкций в целом и базовых деталей проверяют геометрическую форму (параллелепипед, цилиндр и т.п.), габариты, размеры по диагонали, отклонения от плоскостности, от прямолинейности в плоскости, от </w:t>
      </w:r>
      <w:proofErr w:type="spellStart"/>
      <w:r>
        <w:t>соосности</w:t>
      </w:r>
      <w:proofErr w:type="spellEnd"/>
      <w:r>
        <w:t>, от симметричности.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 xml:space="preserve">Деформации считаются недопустимыми, если превышают допуски, указанные на чертежах. При отсутствии чертежей геометрические размеры конструкций в целом и базовых деталей не должны отличаться </w:t>
      </w:r>
      <w:proofErr w:type="gramStart"/>
      <w:r>
        <w:t>от</w:t>
      </w:r>
      <w:proofErr w:type="gramEnd"/>
      <w:r>
        <w:t xml:space="preserve"> первоначальных более чем на 3%.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7.3.2.</w:t>
      </w:r>
      <w:r>
        <w:t> Деформации соединительных деталей недопустимы, если геометрические размеры деталей (длина, ширина и т.п.) отличаются от предельных по чертежу или на 3% от первоначальных (при отсутствии чертежей).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7.3.3.</w:t>
      </w:r>
      <w:r>
        <w:t> Выявляют местные деформации - вмятины, погнутости, разрывы, изломы, вырубки, расслоения металла и другие механические повреждения на поверхности элементов конструкции и деталей.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Площадь вмятин и других повреждений в элементах металлических конструкций не может, как правило, быть более 10 см</w:t>
      </w:r>
      <w:r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Размеры вмятин в тонкостенных элементах металлоконструкций в глубину и в длину не должны превышать соответственно половины и троекратной толщины.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7.4. </w:t>
      </w:r>
      <w:r>
        <w:t>Выявляют трещины в основном металле и в сварных швах элементов конструкции и деталей.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Признаками скрытых трещин могут быть ржавчина, выходящая на поверхность металла, шелушение краски, подтеки и другие.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 выявлении трещин в грузонесущих элементах и деталях съемные грузозахватные приспособления и тара изымаются из эксплуатации.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7.5</w:t>
      </w:r>
      <w:r>
        <w:t>. Степень поражения металлоконструкции коррозией оценивают по уменьшению толщины элементов и деталей вследствие коррозии.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Уменьшение толщины элементов и деталей вследствие коррозии более чем на 7% не допускается.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7.6.</w:t>
      </w:r>
      <w:r>
        <w:t> Степень износа трущихся поверхностей оценивают по изменению размеров деталей, по величине зазоров, люфтов и т.п.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Износ недопустим, если его величина достигла предельного значения, указанного в конструкторской документации.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 отсутствии конструкторской документации руководствуются следующими указаниями: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износ грузовых проушин, рымов, фитингов, колец, петель, цапф не должен превышать 10%;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износ осей, пальцев, валов не должен превышать 3% первоначального диаметра.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Осевое перемещение калибра (пробки или втулки) относительно проверяемой детали при износе конических соединений может быть не более 2 мм.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Допустимый зазор в изношенном сопряжении вал-втулка не должен превышать 2-2,5 зазора по сравнению с неизношенным сопряжением.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lastRenderedPageBreak/>
        <w:t>7.7.</w:t>
      </w:r>
      <w:r>
        <w:t> Крепежные соединения подлежат выбраковке, если при их осмотре и проверке (простукиванием молотком и другими способами) выявлены дефекты (смятие и срез металла, срыв резьбы и т.п.) и неустранимое ослабление соединений.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7.8.</w:t>
      </w:r>
      <w:r>
        <w:t> </w:t>
      </w:r>
      <w:proofErr w:type="gramStart"/>
      <w:r>
        <w:t>Дефекты в механизмах захватов, замковых и фиксирующих устройств (стропов, защелок, фиксаторов и т.п.), люков, крышек и т.п. выявляют, проверяя путем испытаний, четкость, надежность и своевременность их срабатывания.</w:t>
      </w:r>
      <w:proofErr w:type="gramEnd"/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Съемные грузозахватные приспособления и тара с выявленными дефектами в этих механизмах должны быть изъяты из эксплуатации до проведения необходимого ремонта.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7.9.</w:t>
      </w:r>
      <w:r>
        <w:t> При осмотре и оценке технического состояния стальных канатов для съемных грузозахватных приспособлений выявляют: обрывы проволок, разрывы прядей, износ, коррозию и остаточные деформации канатов.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7.13.</w:t>
      </w:r>
      <w:r>
        <w:t> Результаты осмотра и оценки технического состояния съемных грузозахватных приспособлений и тары заносят в Журнал технических освидетельствований.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В Журнале регистрируют: наименование и номер грузозахватного приспособления и тары; дату осмотра; фамилию и подпись ответственного инженерно-технического работника, разрешившего их дальнейшую эксплуатацию.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Если принято решение о снижении грузоподъемности, то в Журнале об этом делают соответствующую запись и наряду со старой указывают новую грузоподъемность съемного грузозахватного приспособления и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Если съемное грузозахватное приспособление и тара изымаются из эксплуатации по результатам осмотра и оценки технического состояния, то в Журнале регистрируют их дефекты и подпись ответственного инженерно-технического работника, проводившего осмотр.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7.14.</w:t>
      </w:r>
      <w:r>
        <w:t> Изъятые из эксплуатации грузозахватные приспособления (неисправные, а также не имеющие бирок-клейм) должны быть удалены с мест производства работ. Не допускается также нахождение в местах производства работ немаркированной и неисправной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8. ИСПЫТАНИЯ СЪЕМНЫХ ГРУЗОЗАХВАТНЫХ ПРИСПОСОБЛЕНИЙ И ТАРЫ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8.1.</w:t>
      </w:r>
      <w:r>
        <w:t> Испытания съемных грузозахватных приспособлений проводят по программам, составленным с учетом указаний, изложенных ниже.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8.1.2.</w:t>
      </w:r>
      <w:r>
        <w:t> Испытания проводят статической нагрузкой, превышающей грузоподъемность съемного приспособления на 25%.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 необходимости могут быть проведены динамические испытания под нагрузкой, превышающей грузоподъемность съемного приспособления на 10%, и при максимальных скоростях подъема и опускания груза.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Схема нагрузки при испытаниях должна соответствовать схеме нагрузки при производстве работ.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8.1.3.</w:t>
      </w:r>
      <w:r>
        <w:t> Массу испытательных грузов и съемных грузозахватных приспособлений определяют расчетом и взвешиванием до испытаний.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При взвешивании допускается погрешность не более 2% массы до 50 кг и 1% массы свыше 50 кг.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8.1.4.</w:t>
      </w:r>
      <w:r>
        <w:t> Испытательный груз поднимается на высоту 100-200 мм и выдерживается 10 мин.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8.2.</w:t>
      </w:r>
      <w:r>
        <w:t xml:space="preserve"> Испытания проводят с соблюдением правил техники безопасности в соответствии с требованиями </w:t>
      </w:r>
      <w:proofErr w:type="spellStart"/>
      <w:r>
        <w:t>Ростехнадзора</w:t>
      </w:r>
      <w:proofErr w:type="spellEnd"/>
      <w:r>
        <w:t xml:space="preserve"> и других органов государственного надзора России.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8.3.</w:t>
      </w:r>
      <w:r>
        <w:t xml:space="preserve"> После испытаний производится осмотр. 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 xml:space="preserve">Результаты испытаний следует считать удовлетворительными, если после испытаний </w:t>
      </w:r>
      <w:r>
        <w:lastRenderedPageBreak/>
        <w:t>отсутствуют остаточные деформации, трещины и другие дефекты, указанные в разделе 7.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rPr>
          <w:b/>
          <w:bCs/>
        </w:rPr>
        <w:t>8.4. </w:t>
      </w:r>
      <w:r>
        <w:t>Результаты испытаний записывают в Журнал учета съемных грузозахватных приспособлений (СГП) и тары.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Съемные грузозахватные приспособления и тара, не выдержавшие испытания, к эксплуатации не допускаются.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jc w:val="right"/>
      </w:pPr>
      <w:r>
        <w:t xml:space="preserve">Приложение 1 </w:t>
      </w:r>
    </w:p>
    <w:p w:rsidR="00D20495" w:rsidRDefault="00D20495" w:rsidP="00D20495">
      <w:pPr>
        <w:pStyle w:val="HEADERTEXT"/>
        <w:rPr>
          <w:b/>
          <w:bCs/>
          <w:color w:val="000001"/>
        </w:rPr>
      </w:pP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СОДЕРЖАНИЕ ПАСПОРТА СЪЕМНОГО ГРУЗОЗАХВАТНОГО ПРИСПОСОБЛЕНИЯ</w:t>
      </w:r>
    </w:p>
    <w:p w:rsidR="00D20495" w:rsidRDefault="00D20495" w:rsidP="00D2049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20495" w:rsidRDefault="00D20495" w:rsidP="00D20495">
      <w:pPr>
        <w:pStyle w:val="FORMATTEXT"/>
        <w:ind w:firstLine="568"/>
        <w:jc w:val="both"/>
      </w:pPr>
      <w:r>
        <w:t>1. Общие сведения: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наименование (тип), обозначение;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заводской номер;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дата изготовления;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номер нормативного документа (технических условий);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предприятие-изготовитель и его адрес;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разрешение (лицензия) на изготовление;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состав и комплект поставки.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2. Чертеж (эскиз, схема) общего вида с указанием основных размеров.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3. Технические данные и характеристики: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грузоподъемность, т (кН);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 xml:space="preserve">собственная масса, </w:t>
      </w:r>
      <w:proofErr w:type="gramStart"/>
      <w:r>
        <w:t>кг</w:t>
      </w:r>
      <w:proofErr w:type="gramEnd"/>
      <w:r>
        <w:t>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коэффициент запаса прочности;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прочие технические данные и характеристики.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4. Описание конструкции.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5. Инструкция по эксплуатации.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6. Инструкция по техническому освидетельствованию.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7. Ведомость запасных частей.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8. Гарантийные обязательства.</w:t>
      </w:r>
    </w:p>
    <w:p w:rsidR="00D20495" w:rsidRDefault="00D20495" w:rsidP="00D20495">
      <w:pPr>
        <w:pStyle w:val="FORMATTEXT"/>
        <w:ind w:firstLine="568"/>
        <w:jc w:val="both"/>
      </w:pPr>
    </w:p>
    <w:p w:rsidR="00D20495" w:rsidRDefault="00D20495" w:rsidP="00D20495">
      <w:pPr>
        <w:pStyle w:val="FORMATTEXT"/>
        <w:ind w:firstLine="568"/>
        <w:jc w:val="both"/>
      </w:pPr>
      <w:r>
        <w:t>9. Свидетельство о приемке (дата испытаний).</w:t>
      </w:r>
    </w:p>
    <w:p w:rsidR="00D20495" w:rsidRDefault="00D20495" w:rsidP="00D20495">
      <w:pPr>
        <w:pStyle w:val="FORMATTEXT"/>
        <w:ind w:firstLine="568"/>
        <w:jc w:val="both"/>
      </w:pPr>
    </w:p>
    <w:sectPr w:rsidR="00D20495" w:rsidSect="00D20495"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20495"/>
    <w:rsid w:val="004A50B6"/>
    <w:rsid w:val="00673036"/>
    <w:rsid w:val="00837932"/>
    <w:rsid w:val="00985DCD"/>
    <w:rsid w:val="00D117D4"/>
    <w:rsid w:val="00D20495"/>
    <w:rsid w:val="00FB3A4E"/>
    <w:rsid w:val="00FD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2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D2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2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204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2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D2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2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204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User10</cp:lastModifiedBy>
  <cp:revision>2</cp:revision>
  <dcterms:created xsi:type="dcterms:W3CDTF">2021-08-05T08:09:00Z</dcterms:created>
  <dcterms:modified xsi:type="dcterms:W3CDTF">2021-08-05T08:09:00Z</dcterms:modified>
</cp:coreProperties>
</file>